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26" w:rsidRPr="00ED2AAF" w:rsidRDefault="00246F26" w:rsidP="00246F26">
      <w:pPr>
        <w:spacing w:after="60" w:line="360" w:lineRule="auto"/>
        <w:jc w:val="right"/>
        <w:rPr>
          <w:rFonts w:ascii="Calibri" w:eastAsia="Times New Roman" w:hAnsi="Calibri" w:cs="Times New Roman"/>
          <w:b/>
          <w:u w:val="single"/>
          <w:lang w:val="el-GR" w:eastAsia="el-GR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u w:val="single"/>
          <w:lang w:val="el-GR" w:eastAsia="el-GR"/>
        </w:rPr>
        <w:t xml:space="preserve">Παράρτημα </w:t>
      </w:r>
      <w:r w:rsidRPr="00ED2AAF">
        <w:rPr>
          <w:rFonts w:ascii="Calibri" w:eastAsia="Times New Roman" w:hAnsi="Calibri" w:cs="Times New Roman"/>
          <w:b/>
          <w:u w:val="single"/>
          <w:lang w:val="el-GR" w:eastAsia="el-GR"/>
        </w:rPr>
        <w:t>8</w:t>
      </w:r>
    </w:p>
    <w:p w:rsidR="001C00BD" w:rsidRPr="001C00BD" w:rsidRDefault="001C00BD" w:rsidP="00246F26">
      <w:pPr>
        <w:spacing w:after="60" w:line="240" w:lineRule="auto"/>
        <w:jc w:val="right"/>
        <w:rPr>
          <w:rFonts w:ascii="Calibri" w:eastAsia="Times New Roman" w:hAnsi="Calibri" w:cs="Times New Roman"/>
          <w:b/>
          <w:szCs w:val="20"/>
          <w:lang w:val="el-GR" w:eastAsia="el-GR"/>
        </w:rPr>
      </w:pPr>
    </w:p>
    <w:p w:rsidR="001C00BD" w:rsidRPr="001C00BD" w:rsidRDefault="001C00BD" w:rsidP="001C00BD">
      <w:pPr>
        <w:spacing w:after="6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  <w:r w:rsidRPr="001C00BD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>ΠΙΣΤΟΠΟΙΗΤΙΚΟ ΣΥΜΒΑΤΟΤΗΤΑΣ</w:t>
      </w:r>
    </w:p>
    <w:p w:rsidR="001C00BD" w:rsidRPr="001C00BD" w:rsidRDefault="001C00BD" w:rsidP="001C00BD">
      <w:pPr>
        <w:spacing w:after="6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  <w:r w:rsidRPr="001C00BD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 xml:space="preserve">ΣΥΜΒΑΤΟΤΗΤΑ ΜΕ ΤΗΝ ΕΘΝΙΚΗ ΚΑΙ </w:t>
      </w:r>
      <w:r w:rsidR="00ED2AAF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>ΕΝΩΣΙΑΚΗ</w:t>
      </w:r>
      <w:r w:rsidR="00ED2AAF" w:rsidRPr="001C00BD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 xml:space="preserve"> </w:t>
      </w:r>
      <w:r w:rsidRPr="001C00BD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>ΠΟΛΙΤΙΚΗ ΓΙΑ ΤΟ ΠΕΡΙΒΑΛΛΟΝ</w:t>
      </w:r>
      <w:r w:rsidR="00ED2AAF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 xml:space="preserve"> ΚΑΙ ΤΗ ΒΙΩΣΙΜΗ ΑΝΑΠΤΥΞΗ</w:t>
      </w:r>
    </w:p>
    <w:p w:rsidR="001C00BD" w:rsidRPr="001C00BD" w:rsidRDefault="001C00BD" w:rsidP="001C00BD">
      <w:pPr>
        <w:spacing w:after="60" w:line="240" w:lineRule="auto"/>
        <w:jc w:val="center"/>
        <w:rPr>
          <w:rFonts w:ascii="Calibri" w:eastAsia="Times New Roman" w:hAnsi="Calibri" w:cs="Times New Roman"/>
          <w:szCs w:val="20"/>
          <w:lang w:val="el-GR" w:eastAsia="el-GR"/>
        </w:rPr>
      </w:pP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/>
        </w:rPr>
      </w:pP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  <w:r w:rsidRPr="001C00BD">
        <w:rPr>
          <w:rFonts w:ascii="Calibri" w:eastAsia="Times New Roman" w:hAnsi="Calibri" w:cs="Times New Roman"/>
          <w:lang w:val="el-GR" w:eastAsia="el-GR"/>
        </w:rPr>
        <w:t>ΠΡΟΓΡΑΜΜΑΤΙΚΗ ΠΕΡΙΟΔΟΣ:…………………………………………………….</w:t>
      </w: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  <w:r w:rsidRPr="001C00BD">
        <w:rPr>
          <w:rFonts w:ascii="Calibri" w:eastAsia="Times New Roman" w:hAnsi="Calibri" w:cs="Times New Roman"/>
          <w:lang w:val="el-GR" w:eastAsia="el-GR"/>
        </w:rPr>
        <w:t>ΕΠΙΧΕΙΡΗΣΙΑΚΟ ΠΡΟΓΡΑΜΜΑ:……………………………………………………</w:t>
      </w: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szCs w:val="20"/>
          <w:lang w:val="el-GR" w:eastAsia="el-GR"/>
        </w:rPr>
      </w:pPr>
      <w:r w:rsidRPr="001C00BD">
        <w:rPr>
          <w:rFonts w:ascii="Calibri" w:eastAsia="Times New Roman" w:hAnsi="Calibri" w:cs="Times New Roman"/>
          <w:szCs w:val="20"/>
          <w:lang w:val="el-GR" w:eastAsia="el-GR"/>
        </w:rPr>
        <w:t>ΕΡΓΟ………………………………………………………………………………………</w:t>
      </w: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szCs w:val="20"/>
          <w:lang w:val="el-GR" w:eastAsia="el-GR"/>
        </w:rPr>
      </w:pP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szCs w:val="20"/>
          <w:lang w:val="el-GR" w:eastAsia="el-GR"/>
        </w:rPr>
      </w:pPr>
      <w:r w:rsidRPr="001C00BD">
        <w:rPr>
          <w:rFonts w:ascii="Calibri" w:eastAsia="Times New Roman" w:hAnsi="Calibri" w:cs="Times New Roman"/>
          <w:szCs w:val="20"/>
          <w:lang w:val="el-GR" w:eastAsia="el-GR"/>
        </w:rPr>
        <w:t>ΔΙΚΑΙΟΥΧΟΣ…………………………………………………………….</w:t>
      </w: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szCs w:val="20"/>
          <w:lang w:val="el-GR" w:eastAsia="el-GR"/>
        </w:rPr>
      </w:pPr>
    </w:p>
    <w:p w:rsidR="001C00BD" w:rsidRPr="001C00BD" w:rsidRDefault="001C00BD" w:rsidP="005832D6">
      <w:pPr>
        <w:spacing w:after="60" w:line="240" w:lineRule="auto"/>
        <w:ind w:firstLine="720"/>
        <w:jc w:val="both"/>
        <w:rPr>
          <w:rFonts w:ascii="Calibri" w:eastAsia="Times New Roman" w:hAnsi="Calibri" w:cs="Times New Roman"/>
          <w:szCs w:val="20"/>
          <w:lang w:val="el-GR" w:eastAsia="el-GR"/>
        </w:rPr>
      </w:pPr>
      <w:r w:rsidRPr="001C00BD">
        <w:rPr>
          <w:rFonts w:ascii="Calibri" w:eastAsia="Times New Roman" w:hAnsi="Calibri" w:cs="Times New Roman"/>
          <w:szCs w:val="20"/>
          <w:lang w:val="el-GR" w:eastAsia="el-GR"/>
        </w:rPr>
        <w:t>ή</w:t>
      </w: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szCs w:val="20"/>
          <w:lang w:val="el-GR" w:eastAsia="el-GR"/>
        </w:rPr>
      </w:pPr>
    </w:p>
    <w:p w:rsid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szCs w:val="20"/>
          <w:lang w:val="el-GR" w:eastAsia="el-GR"/>
        </w:rPr>
      </w:pPr>
      <w:r w:rsidRPr="001C00BD">
        <w:rPr>
          <w:rFonts w:ascii="Calibri" w:eastAsia="Times New Roman" w:hAnsi="Calibri" w:cs="Times New Roman"/>
          <w:szCs w:val="20"/>
          <w:lang w:val="el-GR" w:eastAsia="el-GR"/>
        </w:rPr>
        <w:t>ΣΧΕΔΙΟ ΧΟΡΗΓΙΩΝ………………………………………………………………….</w:t>
      </w:r>
    </w:p>
    <w:p w:rsidR="005832D6" w:rsidRPr="001C00BD" w:rsidRDefault="005832D6" w:rsidP="001C00BD">
      <w:pPr>
        <w:spacing w:after="60" w:line="240" w:lineRule="auto"/>
        <w:jc w:val="both"/>
        <w:rPr>
          <w:rFonts w:ascii="Calibri" w:eastAsia="Times New Roman" w:hAnsi="Calibri" w:cs="Times New Roman"/>
          <w:szCs w:val="20"/>
          <w:lang w:val="el-GR" w:eastAsia="el-GR"/>
        </w:rPr>
      </w:pP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szCs w:val="20"/>
          <w:lang w:val="el-GR" w:eastAsia="el-GR"/>
        </w:rPr>
      </w:pPr>
      <w:r w:rsidRPr="001C00BD">
        <w:rPr>
          <w:rFonts w:ascii="Calibri" w:eastAsia="Times New Roman" w:hAnsi="Calibri" w:cs="Times New Roman"/>
          <w:szCs w:val="20"/>
          <w:lang w:val="el-GR" w:eastAsia="el-GR"/>
        </w:rPr>
        <w:t>ΕΝΔΙΑΜΕΣΟΣ ΦΟΡΕΑΣ……………………………………………</w:t>
      </w: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  <w:r w:rsidRPr="001C00BD">
        <w:rPr>
          <w:rFonts w:ascii="Calibri" w:eastAsia="Times New Roman" w:hAnsi="Calibri" w:cs="Times New Roman"/>
          <w:lang w:val="el-GR" w:eastAsia="el-GR"/>
        </w:rPr>
        <w:t xml:space="preserve">Α. (i) Το έργο / </w:t>
      </w:r>
      <w:r w:rsidRPr="001C00BD">
        <w:rPr>
          <w:rFonts w:ascii="Calibri" w:eastAsia="Times New Roman" w:hAnsi="Calibri" w:cs="Times New Roman"/>
          <w:szCs w:val="20"/>
          <w:lang w:val="el-GR" w:eastAsia="el-GR"/>
        </w:rPr>
        <w:t>σχέδιο χορηγιών</w:t>
      </w:r>
      <w:r w:rsidRPr="001C00BD">
        <w:rPr>
          <w:rFonts w:ascii="Calibri" w:eastAsia="Times New Roman" w:hAnsi="Calibri" w:cs="Times New Roman"/>
          <w:lang w:val="el-GR" w:eastAsia="el-GR"/>
        </w:rPr>
        <w:t xml:space="preserve"> είναι συμβατό με την Εθνική και </w:t>
      </w:r>
      <w:proofErr w:type="spellStart"/>
      <w:r w:rsidR="00ED2AAF">
        <w:rPr>
          <w:rFonts w:ascii="Calibri" w:eastAsia="Times New Roman" w:hAnsi="Calibri" w:cs="Times New Roman"/>
          <w:lang w:val="el-GR" w:eastAsia="el-GR"/>
        </w:rPr>
        <w:t>Ενωσιακή</w:t>
      </w:r>
      <w:proofErr w:type="spellEnd"/>
      <w:r w:rsidR="00ED2AAF" w:rsidRPr="001C00BD">
        <w:rPr>
          <w:rFonts w:ascii="Calibri" w:eastAsia="Times New Roman" w:hAnsi="Calibri" w:cs="Times New Roman"/>
          <w:lang w:val="el-GR" w:eastAsia="el-GR"/>
        </w:rPr>
        <w:t xml:space="preserve"> </w:t>
      </w:r>
      <w:r w:rsidRPr="001C00BD">
        <w:rPr>
          <w:rFonts w:ascii="Calibri" w:eastAsia="Times New Roman" w:hAnsi="Calibri" w:cs="Times New Roman"/>
          <w:lang w:val="el-GR" w:eastAsia="el-GR"/>
        </w:rPr>
        <w:t>Περιβαλλοντική Νομοθεσία:</w:t>
      </w: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</w:p>
    <w:tbl>
      <w:tblPr>
        <w:tblpPr w:leftFromText="180" w:rightFromText="180" w:vertAnchor="text" w:horzAnchor="page" w:tblpX="3436" w:tblpY="-237"/>
        <w:tblOverlap w:val="never"/>
        <w:tblW w:w="706" w:type="dxa"/>
        <w:tblLook w:val="01E0" w:firstRow="1" w:lastRow="1" w:firstColumn="1" w:lastColumn="1" w:noHBand="0" w:noVBand="0"/>
      </w:tblPr>
      <w:tblGrid>
        <w:gridCol w:w="1073"/>
      </w:tblGrid>
      <w:tr w:rsidR="001C00BD" w:rsidRPr="00C74767" w:rsidTr="006100D8">
        <w:trPr>
          <w:trHeight w:val="439"/>
        </w:trPr>
        <w:tc>
          <w:tcPr>
            <w:tcW w:w="706" w:type="dxa"/>
          </w:tcPr>
          <w:tbl>
            <w:tblPr>
              <w:tblpPr w:leftFromText="180" w:rightFromText="180" w:vertAnchor="text" w:horzAnchor="margin" w:tblpY="331"/>
              <w:tblW w:w="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7"/>
            </w:tblGrid>
            <w:tr w:rsidR="001C00BD" w:rsidRPr="00C74767" w:rsidTr="006100D8">
              <w:trPr>
                <w:trHeight w:val="554"/>
              </w:trPr>
              <w:tc>
                <w:tcPr>
                  <w:tcW w:w="847" w:type="dxa"/>
                  <w:shd w:val="clear" w:color="auto" w:fill="auto"/>
                </w:tcPr>
                <w:p w:rsidR="001C00BD" w:rsidRPr="001C00BD" w:rsidRDefault="001C00BD" w:rsidP="001C00BD">
                  <w:pPr>
                    <w:spacing w:after="60" w:line="240" w:lineRule="auto"/>
                    <w:jc w:val="center"/>
                    <w:rPr>
                      <w:rFonts w:ascii="Calibri" w:eastAsia="Times New Roman" w:hAnsi="Calibri" w:cs="Times New Roman"/>
                      <w:szCs w:val="20"/>
                      <w:lang w:val="el-GR" w:eastAsia="el-GR"/>
                    </w:rPr>
                  </w:pPr>
                </w:p>
              </w:tc>
            </w:tr>
          </w:tbl>
          <w:p w:rsidR="001C00BD" w:rsidRPr="001C00BD" w:rsidRDefault="001C00BD" w:rsidP="001C00BD">
            <w:pPr>
              <w:spacing w:after="60" w:line="240" w:lineRule="auto"/>
              <w:jc w:val="both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</w:tr>
    </w:tbl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  <w:r w:rsidRPr="001C00BD">
        <w:rPr>
          <w:rFonts w:ascii="Calibri" w:eastAsia="Times New Roman" w:hAnsi="Calibri" w:cs="Times New Roman"/>
          <w:lang w:val="el-GR" w:eastAsia="el-GR"/>
        </w:rPr>
        <w:t xml:space="preserve">     NAI</w:t>
      </w: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</w:p>
    <w:tbl>
      <w:tblPr>
        <w:tblpPr w:leftFromText="180" w:rightFromText="180" w:vertAnchor="text" w:horzAnchor="page" w:tblpX="3169" w:tblpY="218"/>
        <w:tblW w:w="0" w:type="auto"/>
        <w:tblLook w:val="01E0" w:firstRow="1" w:lastRow="1" w:firstColumn="1" w:lastColumn="1" w:noHBand="0" w:noVBand="0"/>
      </w:tblPr>
      <w:tblGrid>
        <w:gridCol w:w="792"/>
      </w:tblGrid>
      <w:tr w:rsidR="001C00BD" w:rsidRPr="001C00BD" w:rsidTr="006100D8">
        <w:trPr>
          <w:trHeight w:val="530"/>
        </w:trPr>
        <w:tc>
          <w:tcPr>
            <w:tcW w:w="792" w:type="dxa"/>
          </w:tcPr>
          <w:p w:rsidR="001C00BD" w:rsidRPr="001C00BD" w:rsidRDefault="001C00BD" w:rsidP="001C00BD">
            <w:pPr>
              <w:spacing w:after="60" w:line="240" w:lineRule="auto"/>
              <w:jc w:val="both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</w:tr>
    </w:tbl>
    <w:p w:rsidR="001C00BD" w:rsidRPr="001C00BD" w:rsidRDefault="001C00BD" w:rsidP="001C00BD">
      <w:pPr>
        <w:spacing w:after="0" w:line="360" w:lineRule="auto"/>
        <w:jc w:val="both"/>
        <w:rPr>
          <w:rFonts w:ascii="Arial" w:eastAsia="Times New Roman" w:hAnsi="Arial" w:cs="Times New Roman"/>
          <w:vanish/>
          <w:szCs w:val="20"/>
          <w:lang w:val="el-GR" w:eastAsia="el-GR"/>
        </w:rPr>
      </w:pPr>
    </w:p>
    <w:tbl>
      <w:tblPr>
        <w:tblpPr w:leftFromText="180" w:rightFromText="180" w:vertAnchor="text" w:horzAnchor="page" w:tblpX="3568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</w:tblGrid>
      <w:tr w:rsidR="001C00BD" w:rsidRPr="001C00BD" w:rsidTr="006100D8">
        <w:trPr>
          <w:trHeight w:val="569"/>
        </w:trPr>
        <w:tc>
          <w:tcPr>
            <w:tcW w:w="825" w:type="dxa"/>
            <w:shd w:val="clear" w:color="auto" w:fill="auto"/>
          </w:tcPr>
          <w:p w:rsidR="001C00BD" w:rsidRPr="001C00BD" w:rsidRDefault="001C00BD" w:rsidP="001C00BD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szCs w:val="20"/>
                <w:lang w:val="el-GR" w:eastAsia="el-GR"/>
              </w:rPr>
            </w:pPr>
          </w:p>
        </w:tc>
      </w:tr>
    </w:tbl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  <w:r w:rsidRPr="001C00BD">
        <w:rPr>
          <w:rFonts w:ascii="Calibri" w:eastAsia="Times New Roman" w:hAnsi="Calibri" w:cs="Times New Roman"/>
          <w:lang w:val="el-GR" w:eastAsia="el-GR"/>
        </w:rPr>
        <w:tab/>
      </w: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  <w:r w:rsidRPr="001C00BD">
        <w:rPr>
          <w:rFonts w:ascii="Calibri" w:eastAsia="Times New Roman" w:hAnsi="Calibri" w:cs="Times New Roman"/>
          <w:lang w:val="el-GR" w:eastAsia="el-GR"/>
        </w:rPr>
        <w:t xml:space="preserve">     OXI</w:t>
      </w: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</w:p>
    <w:p w:rsidR="001C00BD" w:rsidRPr="001C00BD" w:rsidRDefault="001C00BD" w:rsidP="005832D6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  <w:r w:rsidRPr="001C00BD">
        <w:rPr>
          <w:rFonts w:ascii="Calibri" w:eastAsia="Times New Roman" w:hAnsi="Calibri" w:cs="Times New Roman"/>
          <w:lang w:val="el-GR" w:eastAsia="el-GR"/>
        </w:rPr>
        <w:t xml:space="preserve">     (ii) Αν η απάντηση στο (i) είναι όχι, ποιές διαδικασίες / νομοθεσίες θα πρέπει να εφαρμοστούν για να είναι συμβατό με την Περιβαλλοντική Νομοθεσία</w:t>
      </w: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  <w:r w:rsidRPr="001C00BD">
        <w:rPr>
          <w:rFonts w:ascii="Calibri" w:eastAsia="Times New Roman" w:hAnsi="Calibri" w:cs="Times New Roman"/>
          <w:lang w:val="el-GR" w:eastAsia="el-GR"/>
        </w:rPr>
        <w:t xml:space="preserve">     ………………………………………………………………………………………. </w:t>
      </w: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  <w:r w:rsidRPr="001C00BD">
        <w:rPr>
          <w:rFonts w:ascii="Calibri" w:eastAsia="Times New Roman" w:hAnsi="Calibri" w:cs="Times New Roman"/>
          <w:lang w:val="el-GR" w:eastAsia="el-GR"/>
        </w:rPr>
        <w:t xml:space="preserve">     ……………………………………………………………………………………….</w:t>
      </w: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</w:p>
    <w:p w:rsidR="005832D6" w:rsidRDefault="005832D6">
      <w:pPr>
        <w:rPr>
          <w:rFonts w:ascii="Calibri" w:eastAsia="Times New Roman" w:hAnsi="Calibri" w:cs="Times New Roman"/>
          <w:lang w:val="el-GR" w:eastAsia="el-GR"/>
        </w:rPr>
      </w:pPr>
      <w:r>
        <w:rPr>
          <w:rFonts w:ascii="Calibri" w:eastAsia="Times New Roman" w:hAnsi="Calibri" w:cs="Times New Roman"/>
          <w:lang w:val="el-GR" w:eastAsia="el-GR"/>
        </w:rPr>
        <w:br w:type="page"/>
      </w: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  <w:r w:rsidRPr="001C00BD">
        <w:rPr>
          <w:rFonts w:ascii="Calibri" w:eastAsia="Times New Roman" w:hAnsi="Calibri" w:cs="Times New Roman"/>
          <w:lang w:val="el-GR" w:eastAsia="el-GR"/>
        </w:rPr>
        <w:lastRenderedPageBreak/>
        <w:t>Β. Η υλοποίηση του έργου / σχεδίου χορηγιών δεν καλύπτεται από την Περιβαλλοντική Νομοθεσία</w:t>
      </w:r>
    </w:p>
    <w:p w:rsidR="005832D6" w:rsidRPr="001C00BD" w:rsidRDefault="005832D6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  <w:r w:rsidRPr="001C00BD">
        <w:rPr>
          <w:rFonts w:ascii="Calibri" w:eastAsia="Times New Roman" w:hAnsi="Calibri" w:cs="Times New Roman"/>
          <w:lang w:val="el-GR" w:eastAsia="el-GR"/>
        </w:rPr>
        <w:t>Παρατηρήσεις:</w:t>
      </w: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  <w:r w:rsidRPr="001C00BD">
        <w:rPr>
          <w:rFonts w:ascii="Calibri" w:eastAsia="Times New Roman" w:hAnsi="Calibri" w:cs="Times New Roman"/>
          <w:lang w:val="el-GR" w:eastAsia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  <w:r w:rsidRPr="001C00BD">
        <w:rPr>
          <w:rFonts w:ascii="Calibri" w:eastAsia="Times New Roman" w:hAnsi="Calibri" w:cs="Times New Roman"/>
          <w:lang w:val="el-GR" w:eastAsia="el-GR"/>
        </w:rPr>
        <w:t>Σημ.: Ανάλογα με τη φύση και είδος του έργου / σχεδίου χορηγιών συμπληρώνεται το A ή Β ανάλογα.</w:t>
      </w: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</w:p>
    <w:p w:rsidR="002B7F17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  <w:r w:rsidRPr="001C00BD">
        <w:rPr>
          <w:rFonts w:ascii="Calibri" w:eastAsia="Times New Roman" w:hAnsi="Calibri" w:cs="Times New Roman"/>
          <w:lang w:val="el-GR" w:eastAsia="el-GR"/>
        </w:rPr>
        <w:t xml:space="preserve">Γ. </w:t>
      </w:r>
      <w:r w:rsidR="002B7F17">
        <w:rPr>
          <w:rFonts w:ascii="Calibri" w:eastAsia="Times New Roman" w:hAnsi="Calibri" w:cs="Times New Roman"/>
          <w:lang w:val="el-GR" w:eastAsia="el-GR"/>
        </w:rPr>
        <w:t>Το έργο αποτελεί μέρος Σχεδίου και/ή Προγράμματος που εμπίπτει στον «Περί της Εκτίμησης των Επιπτώσεων στο Περιβάλλον από Ορισμένα Σχέδια και/ή Προγράμματα» Ν. 102(Ι)/2005:</w:t>
      </w:r>
    </w:p>
    <w:p w:rsidR="002B7F17" w:rsidRDefault="002B7F17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</w:p>
    <w:tbl>
      <w:tblPr>
        <w:tblpPr w:leftFromText="180" w:rightFromText="180" w:vertAnchor="text" w:horzAnchor="page" w:tblpX="3133" w:tblpY="62"/>
        <w:tblW w:w="0" w:type="auto"/>
        <w:tblLook w:val="01E0" w:firstRow="1" w:lastRow="1" w:firstColumn="1" w:lastColumn="1" w:noHBand="0" w:noVBand="0"/>
      </w:tblPr>
      <w:tblGrid>
        <w:gridCol w:w="828"/>
      </w:tblGrid>
      <w:tr w:rsidR="002B7F17" w:rsidRPr="00C74767" w:rsidTr="00594F76">
        <w:trPr>
          <w:trHeight w:val="530"/>
        </w:trPr>
        <w:tc>
          <w:tcPr>
            <w:tcW w:w="828" w:type="dxa"/>
          </w:tcPr>
          <w:tbl>
            <w:tblPr>
              <w:tblpPr w:leftFromText="180" w:rightFromText="180" w:vertAnchor="text" w:horzAnchor="page" w:tblpX="7921" w:tblpY="13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2"/>
            </w:tblGrid>
            <w:tr w:rsidR="002B7F17" w:rsidRPr="00C74767" w:rsidTr="00594F76">
              <w:trPr>
                <w:trHeight w:val="554"/>
              </w:trPr>
              <w:tc>
                <w:tcPr>
                  <w:tcW w:w="840" w:type="dxa"/>
                  <w:shd w:val="clear" w:color="auto" w:fill="auto"/>
                </w:tcPr>
                <w:p w:rsidR="002B7F17" w:rsidRPr="001C00BD" w:rsidRDefault="002B7F17" w:rsidP="00594F76">
                  <w:pPr>
                    <w:spacing w:after="60" w:line="240" w:lineRule="auto"/>
                    <w:jc w:val="center"/>
                    <w:rPr>
                      <w:rFonts w:ascii="Calibri" w:eastAsia="Times New Roman" w:hAnsi="Calibri" w:cs="Times New Roman"/>
                      <w:szCs w:val="20"/>
                      <w:lang w:val="el-GR" w:eastAsia="el-GR"/>
                    </w:rPr>
                  </w:pPr>
                </w:p>
              </w:tc>
            </w:tr>
          </w:tbl>
          <w:p w:rsidR="002B7F17" w:rsidRPr="001C00BD" w:rsidRDefault="002B7F17" w:rsidP="00594F76">
            <w:pPr>
              <w:spacing w:after="60" w:line="240" w:lineRule="auto"/>
              <w:jc w:val="both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</w:tr>
    </w:tbl>
    <w:p w:rsidR="002B7F17" w:rsidRPr="001C00BD" w:rsidRDefault="002B7F17" w:rsidP="002B7F17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</w:p>
    <w:p w:rsidR="002B7F17" w:rsidRPr="001C00BD" w:rsidRDefault="002B7F17" w:rsidP="002B7F17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  <w:r w:rsidRPr="001C00BD">
        <w:rPr>
          <w:rFonts w:ascii="Calibri" w:eastAsia="Times New Roman" w:hAnsi="Calibri" w:cs="Times New Roman"/>
          <w:lang w:val="el-GR" w:eastAsia="el-GR"/>
        </w:rPr>
        <w:t xml:space="preserve">     NAI</w:t>
      </w:r>
    </w:p>
    <w:tbl>
      <w:tblPr>
        <w:tblpPr w:leftFromText="180" w:rightFromText="180" w:vertAnchor="text" w:horzAnchor="page" w:tblpX="3133" w:tblpY="218"/>
        <w:tblW w:w="0" w:type="auto"/>
        <w:tblLook w:val="01E0" w:firstRow="1" w:lastRow="1" w:firstColumn="1" w:lastColumn="1" w:noHBand="0" w:noVBand="0"/>
      </w:tblPr>
      <w:tblGrid>
        <w:gridCol w:w="828"/>
      </w:tblGrid>
      <w:tr w:rsidR="002B7F17" w:rsidRPr="001C00BD" w:rsidTr="00594F76">
        <w:trPr>
          <w:trHeight w:val="530"/>
        </w:trPr>
        <w:tc>
          <w:tcPr>
            <w:tcW w:w="828" w:type="dxa"/>
          </w:tcPr>
          <w:tbl>
            <w:tblPr>
              <w:tblpPr w:leftFromText="180" w:rightFromText="180" w:vertAnchor="text" w:horzAnchor="page" w:tblpX="7921" w:tblpY="13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2"/>
            </w:tblGrid>
            <w:tr w:rsidR="002B7F17" w:rsidRPr="001C00BD" w:rsidTr="00594F76">
              <w:trPr>
                <w:trHeight w:val="554"/>
              </w:trPr>
              <w:tc>
                <w:tcPr>
                  <w:tcW w:w="840" w:type="dxa"/>
                  <w:shd w:val="clear" w:color="auto" w:fill="auto"/>
                </w:tcPr>
                <w:p w:rsidR="002B7F17" w:rsidRPr="001C00BD" w:rsidRDefault="002B7F17" w:rsidP="00594F76">
                  <w:pPr>
                    <w:spacing w:after="60" w:line="240" w:lineRule="auto"/>
                    <w:jc w:val="center"/>
                    <w:rPr>
                      <w:rFonts w:ascii="Calibri" w:eastAsia="Times New Roman" w:hAnsi="Calibri" w:cs="Times New Roman"/>
                      <w:szCs w:val="20"/>
                      <w:lang w:val="el-GR" w:eastAsia="el-GR"/>
                    </w:rPr>
                  </w:pPr>
                </w:p>
              </w:tc>
            </w:tr>
          </w:tbl>
          <w:p w:rsidR="002B7F17" w:rsidRPr="001C00BD" w:rsidRDefault="002B7F17" w:rsidP="00594F76">
            <w:pPr>
              <w:spacing w:after="60" w:line="240" w:lineRule="auto"/>
              <w:jc w:val="both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</w:tr>
    </w:tbl>
    <w:p w:rsidR="002B7F17" w:rsidRPr="001C00BD" w:rsidRDefault="002B7F17" w:rsidP="002B7F17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  <w:r w:rsidRPr="001C00BD">
        <w:rPr>
          <w:rFonts w:ascii="Calibri" w:eastAsia="Times New Roman" w:hAnsi="Calibri" w:cs="Times New Roman"/>
          <w:lang w:val="el-GR" w:eastAsia="el-GR"/>
        </w:rPr>
        <w:tab/>
      </w:r>
    </w:p>
    <w:p w:rsidR="002B7F17" w:rsidRPr="001C00BD" w:rsidRDefault="002B7F17" w:rsidP="002B7F17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  <w:r w:rsidRPr="001C00BD">
        <w:rPr>
          <w:rFonts w:ascii="Calibri" w:eastAsia="Times New Roman" w:hAnsi="Calibri" w:cs="Times New Roman"/>
          <w:lang w:val="el-GR" w:eastAsia="el-GR"/>
        </w:rPr>
        <w:t xml:space="preserve">     OXI</w:t>
      </w:r>
    </w:p>
    <w:p w:rsidR="002B7F17" w:rsidRDefault="002B7F17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</w:p>
    <w:p w:rsidR="002B7F17" w:rsidRDefault="002B7F17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</w:p>
    <w:p w:rsidR="002B7F17" w:rsidRDefault="002B7F17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  <w:r>
        <w:rPr>
          <w:rFonts w:ascii="Calibri" w:eastAsia="Times New Roman" w:hAnsi="Calibri" w:cs="Times New Roman"/>
          <w:lang w:val="el-GR" w:eastAsia="el-GR"/>
        </w:rPr>
        <w:t>Αν, Ναι, έχει υποβληθεί Στρατηγική Μελέτη Περιβαλλοντικών Επιπτώσεων:</w:t>
      </w:r>
    </w:p>
    <w:p w:rsidR="002B7F17" w:rsidRDefault="002B7F17" w:rsidP="002B7F17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</w:p>
    <w:tbl>
      <w:tblPr>
        <w:tblpPr w:leftFromText="180" w:rightFromText="180" w:vertAnchor="text" w:horzAnchor="page" w:tblpX="3133" w:tblpY="62"/>
        <w:tblW w:w="0" w:type="auto"/>
        <w:tblLook w:val="01E0" w:firstRow="1" w:lastRow="1" w:firstColumn="1" w:lastColumn="1" w:noHBand="0" w:noVBand="0"/>
      </w:tblPr>
      <w:tblGrid>
        <w:gridCol w:w="828"/>
      </w:tblGrid>
      <w:tr w:rsidR="002B7F17" w:rsidRPr="00C74767" w:rsidTr="00594F76">
        <w:trPr>
          <w:trHeight w:val="530"/>
        </w:trPr>
        <w:tc>
          <w:tcPr>
            <w:tcW w:w="828" w:type="dxa"/>
          </w:tcPr>
          <w:tbl>
            <w:tblPr>
              <w:tblpPr w:leftFromText="180" w:rightFromText="180" w:vertAnchor="text" w:horzAnchor="page" w:tblpX="7921" w:tblpY="13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2"/>
            </w:tblGrid>
            <w:tr w:rsidR="002B7F17" w:rsidRPr="00C74767" w:rsidTr="00594F76">
              <w:trPr>
                <w:trHeight w:val="554"/>
              </w:trPr>
              <w:tc>
                <w:tcPr>
                  <w:tcW w:w="840" w:type="dxa"/>
                  <w:shd w:val="clear" w:color="auto" w:fill="auto"/>
                </w:tcPr>
                <w:p w:rsidR="002B7F17" w:rsidRPr="001C00BD" w:rsidRDefault="002B7F17" w:rsidP="00594F76">
                  <w:pPr>
                    <w:spacing w:after="60" w:line="240" w:lineRule="auto"/>
                    <w:jc w:val="center"/>
                    <w:rPr>
                      <w:rFonts w:ascii="Calibri" w:eastAsia="Times New Roman" w:hAnsi="Calibri" w:cs="Times New Roman"/>
                      <w:szCs w:val="20"/>
                      <w:lang w:val="el-GR" w:eastAsia="el-GR"/>
                    </w:rPr>
                  </w:pPr>
                </w:p>
              </w:tc>
            </w:tr>
          </w:tbl>
          <w:p w:rsidR="002B7F17" w:rsidRPr="001C00BD" w:rsidRDefault="002B7F17" w:rsidP="00594F76">
            <w:pPr>
              <w:spacing w:after="60" w:line="240" w:lineRule="auto"/>
              <w:jc w:val="both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</w:tr>
    </w:tbl>
    <w:p w:rsidR="002B7F17" w:rsidRPr="001C00BD" w:rsidRDefault="002B7F17" w:rsidP="002B7F17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</w:p>
    <w:p w:rsidR="002B7F17" w:rsidRPr="001C00BD" w:rsidRDefault="002B7F17" w:rsidP="002B7F17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  <w:r w:rsidRPr="001C00BD">
        <w:rPr>
          <w:rFonts w:ascii="Calibri" w:eastAsia="Times New Roman" w:hAnsi="Calibri" w:cs="Times New Roman"/>
          <w:lang w:val="el-GR" w:eastAsia="el-GR"/>
        </w:rPr>
        <w:t xml:space="preserve">     NAI</w:t>
      </w:r>
    </w:p>
    <w:tbl>
      <w:tblPr>
        <w:tblpPr w:leftFromText="180" w:rightFromText="180" w:vertAnchor="text" w:horzAnchor="page" w:tblpX="3133" w:tblpY="218"/>
        <w:tblW w:w="0" w:type="auto"/>
        <w:tblLook w:val="01E0" w:firstRow="1" w:lastRow="1" w:firstColumn="1" w:lastColumn="1" w:noHBand="0" w:noVBand="0"/>
      </w:tblPr>
      <w:tblGrid>
        <w:gridCol w:w="828"/>
      </w:tblGrid>
      <w:tr w:rsidR="002B7F17" w:rsidRPr="001C00BD" w:rsidTr="00594F76">
        <w:trPr>
          <w:trHeight w:val="530"/>
        </w:trPr>
        <w:tc>
          <w:tcPr>
            <w:tcW w:w="828" w:type="dxa"/>
          </w:tcPr>
          <w:tbl>
            <w:tblPr>
              <w:tblpPr w:leftFromText="180" w:rightFromText="180" w:vertAnchor="text" w:horzAnchor="page" w:tblpX="7921" w:tblpY="13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2"/>
            </w:tblGrid>
            <w:tr w:rsidR="002B7F17" w:rsidRPr="001C00BD" w:rsidTr="00594F76">
              <w:trPr>
                <w:trHeight w:val="554"/>
              </w:trPr>
              <w:tc>
                <w:tcPr>
                  <w:tcW w:w="840" w:type="dxa"/>
                  <w:shd w:val="clear" w:color="auto" w:fill="auto"/>
                </w:tcPr>
                <w:p w:rsidR="002B7F17" w:rsidRPr="001C00BD" w:rsidRDefault="002B7F17" w:rsidP="00594F76">
                  <w:pPr>
                    <w:spacing w:after="60" w:line="240" w:lineRule="auto"/>
                    <w:jc w:val="center"/>
                    <w:rPr>
                      <w:rFonts w:ascii="Calibri" w:eastAsia="Times New Roman" w:hAnsi="Calibri" w:cs="Times New Roman"/>
                      <w:szCs w:val="20"/>
                      <w:lang w:val="el-GR" w:eastAsia="el-GR"/>
                    </w:rPr>
                  </w:pPr>
                </w:p>
              </w:tc>
            </w:tr>
          </w:tbl>
          <w:p w:rsidR="002B7F17" w:rsidRPr="001C00BD" w:rsidRDefault="002B7F17" w:rsidP="00594F76">
            <w:pPr>
              <w:spacing w:after="60" w:line="240" w:lineRule="auto"/>
              <w:jc w:val="both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</w:tr>
    </w:tbl>
    <w:p w:rsidR="002B7F17" w:rsidRPr="001C00BD" w:rsidRDefault="002B7F17" w:rsidP="002B7F17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  <w:r w:rsidRPr="001C00BD">
        <w:rPr>
          <w:rFonts w:ascii="Calibri" w:eastAsia="Times New Roman" w:hAnsi="Calibri" w:cs="Times New Roman"/>
          <w:lang w:val="el-GR" w:eastAsia="el-GR"/>
        </w:rPr>
        <w:tab/>
      </w:r>
    </w:p>
    <w:p w:rsidR="002B7F17" w:rsidRPr="001C00BD" w:rsidRDefault="002B7F17" w:rsidP="002B7F17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  <w:r w:rsidRPr="001C00BD">
        <w:rPr>
          <w:rFonts w:ascii="Calibri" w:eastAsia="Times New Roman" w:hAnsi="Calibri" w:cs="Times New Roman"/>
          <w:lang w:val="el-GR" w:eastAsia="el-GR"/>
        </w:rPr>
        <w:t xml:space="preserve">     OXI</w:t>
      </w:r>
    </w:p>
    <w:p w:rsidR="002B7F17" w:rsidRDefault="002B7F17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</w:p>
    <w:p w:rsidR="002B7F17" w:rsidRDefault="002B7F17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</w:p>
    <w:p w:rsidR="001C00BD" w:rsidRPr="001C00BD" w:rsidRDefault="002B7F17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  <w:r>
        <w:rPr>
          <w:rFonts w:ascii="Calibri" w:eastAsia="Times New Roman" w:hAnsi="Calibri" w:cs="Times New Roman"/>
          <w:lang w:val="el-GR" w:eastAsia="el-GR"/>
        </w:rPr>
        <w:t xml:space="preserve">Δ. </w:t>
      </w:r>
      <w:r w:rsidR="001C00BD" w:rsidRPr="001C00BD">
        <w:rPr>
          <w:rFonts w:ascii="Calibri" w:eastAsia="Times New Roman" w:hAnsi="Calibri" w:cs="Times New Roman"/>
          <w:lang w:val="el-GR" w:eastAsia="el-GR"/>
        </w:rPr>
        <w:t>Έχει υποβληθεί Μελέτη Εκτίμησης Επιπτώσεων στο Περιβάλλον</w:t>
      </w: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</w:p>
    <w:tbl>
      <w:tblPr>
        <w:tblpPr w:leftFromText="180" w:rightFromText="180" w:vertAnchor="text" w:horzAnchor="page" w:tblpX="3133" w:tblpY="62"/>
        <w:tblW w:w="0" w:type="auto"/>
        <w:tblLook w:val="01E0" w:firstRow="1" w:lastRow="1" w:firstColumn="1" w:lastColumn="1" w:noHBand="0" w:noVBand="0"/>
      </w:tblPr>
      <w:tblGrid>
        <w:gridCol w:w="828"/>
      </w:tblGrid>
      <w:tr w:rsidR="001C00BD" w:rsidRPr="00C74767" w:rsidTr="006100D8">
        <w:trPr>
          <w:trHeight w:val="530"/>
        </w:trPr>
        <w:tc>
          <w:tcPr>
            <w:tcW w:w="828" w:type="dxa"/>
          </w:tcPr>
          <w:tbl>
            <w:tblPr>
              <w:tblpPr w:leftFromText="180" w:rightFromText="180" w:vertAnchor="text" w:horzAnchor="page" w:tblpX="7921" w:tblpY="13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2"/>
            </w:tblGrid>
            <w:tr w:rsidR="001C00BD" w:rsidRPr="00C74767" w:rsidTr="006100D8">
              <w:trPr>
                <w:trHeight w:val="554"/>
              </w:trPr>
              <w:tc>
                <w:tcPr>
                  <w:tcW w:w="840" w:type="dxa"/>
                  <w:shd w:val="clear" w:color="auto" w:fill="auto"/>
                </w:tcPr>
                <w:p w:rsidR="001C00BD" w:rsidRPr="001C00BD" w:rsidRDefault="001C00BD" w:rsidP="001C00BD">
                  <w:pPr>
                    <w:spacing w:after="60" w:line="240" w:lineRule="auto"/>
                    <w:jc w:val="center"/>
                    <w:rPr>
                      <w:rFonts w:ascii="Calibri" w:eastAsia="Times New Roman" w:hAnsi="Calibri" w:cs="Times New Roman"/>
                      <w:szCs w:val="20"/>
                      <w:lang w:val="el-GR" w:eastAsia="el-GR"/>
                    </w:rPr>
                  </w:pPr>
                </w:p>
              </w:tc>
            </w:tr>
          </w:tbl>
          <w:p w:rsidR="001C00BD" w:rsidRPr="001C00BD" w:rsidRDefault="001C00BD" w:rsidP="001C00BD">
            <w:pPr>
              <w:spacing w:after="60" w:line="240" w:lineRule="auto"/>
              <w:jc w:val="both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</w:tr>
    </w:tbl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  <w:r w:rsidRPr="001C00BD">
        <w:rPr>
          <w:rFonts w:ascii="Calibri" w:eastAsia="Times New Roman" w:hAnsi="Calibri" w:cs="Times New Roman"/>
          <w:lang w:val="el-GR" w:eastAsia="el-GR"/>
        </w:rPr>
        <w:t xml:space="preserve">     NAI</w:t>
      </w:r>
    </w:p>
    <w:tbl>
      <w:tblPr>
        <w:tblpPr w:leftFromText="180" w:rightFromText="180" w:vertAnchor="text" w:horzAnchor="page" w:tblpX="3133" w:tblpY="218"/>
        <w:tblW w:w="0" w:type="auto"/>
        <w:tblLook w:val="01E0" w:firstRow="1" w:lastRow="1" w:firstColumn="1" w:lastColumn="1" w:noHBand="0" w:noVBand="0"/>
      </w:tblPr>
      <w:tblGrid>
        <w:gridCol w:w="828"/>
      </w:tblGrid>
      <w:tr w:rsidR="001C00BD" w:rsidRPr="002B7F17" w:rsidTr="006100D8">
        <w:trPr>
          <w:trHeight w:val="530"/>
        </w:trPr>
        <w:tc>
          <w:tcPr>
            <w:tcW w:w="828" w:type="dxa"/>
          </w:tcPr>
          <w:tbl>
            <w:tblPr>
              <w:tblpPr w:leftFromText="180" w:rightFromText="180" w:vertAnchor="text" w:horzAnchor="page" w:tblpX="7921" w:tblpY="13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2"/>
            </w:tblGrid>
            <w:tr w:rsidR="001C00BD" w:rsidRPr="002B7F17" w:rsidTr="006100D8">
              <w:trPr>
                <w:trHeight w:val="554"/>
              </w:trPr>
              <w:tc>
                <w:tcPr>
                  <w:tcW w:w="840" w:type="dxa"/>
                  <w:shd w:val="clear" w:color="auto" w:fill="auto"/>
                </w:tcPr>
                <w:p w:rsidR="001C00BD" w:rsidRPr="001C00BD" w:rsidRDefault="001C00BD" w:rsidP="001C00BD">
                  <w:pPr>
                    <w:spacing w:after="60" w:line="240" w:lineRule="auto"/>
                    <w:jc w:val="center"/>
                    <w:rPr>
                      <w:rFonts w:ascii="Calibri" w:eastAsia="Times New Roman" w:hAnsi="Calibri" w:cs="Times New Roman"/>
                      <w:szCs w:val="20"/>
                      <w:lang w:val="el-GR" w:eastAsia="el-GR"/>
                    </w:rPr>
                  </w:pPr>
                </w:p>
              </w:tc>
            </w:tr>
          </w:tbl>
          <w:p w:rsidR="001C00BD" w:rsidRPr="001C00BD" w:rsidRDefault="001C00BD" w:rsidP="001C00BD">
            <w:pPr>
              <w:spacing w:after="60" w:line="240" w:lineRule="auto"/>
              <w:jc w:val="both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</w:tr>
    </w:tbl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  <w:r w:rsidRPr="001C00BD">
        <w:rPr>
          <w:rFonts w:ascii="Calibri" w:eastAsia="Times New Roman" w:hAnsi="Calibri" w:cs="Times New Roman"/>
          <w:lang w:val="el-GR" w:eastAsia="el-GR"/>
        </w:rPr>
        <w:tab/>
      </w: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  <w:r w:rsidRPr="001C00BD">
        <w:rPr>
          <w:rFonts w:ascii="Calibri" w:eastAsia="Times New Roman" w:hAnsi="Calibri" w:cs="Times New Roman"/>
          <w:lang w:val="el-GR" w:eastAsia="el-GR"/>
        </w:rPr>
        <w:t xml:space="preserve">     OXI</w:t>
      </w: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</w:p>
    <w:p w:rsidR="001C00BD" w:rsidRPr="001C00BD" w:rsidRDefault="002B7F17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  <w:r>
        <w:rPr>
          <w:rFonts w:ascii="Calibri" w:eastAsia="Times New Roman" w:hAnsi="Calibri" w:cs="Times New Roman"/>
          <w:lang w:val="el-GR" w:eastAsia="el-GR"/>
        </w:rPr>
        <w:t>Ε</w:t>
      </w:r>
      <w:r w:rsidR="001C00BD" w:rsidRPr="001C00BD">
        <w:rPr>
          <w:rFonts w:ascii="Calibri" w:eastAsia="Times New Roman" w:hAnsi="Calibri" w:cs="Times New Roman"/>
          <w:lang w:val="el-GR" w:eastAsia="el-GR"/>
        </w:rPr>
        <w:t>. Το έργο / σχέδιο χορηγιών,</w:t>
      </w:r>
    </w:p>
    <w:tbl>
      <w:tblPr>
        <w:tblpPr w:leftFromText="180" w:rightFromText="180" w:vertAnchor="text" w:horzAnchor="margin" w:tblpXSpec="right" w:tblpY="50"/>
        <w:tblW w:w="0" w:type="auto"/>
        <w:tblLook w:val="01E0" w:firstRow="1" w:lastRow="1" w:firstColumn="1" w:lastColumn="1" w:noHBand="0" w:noVBand="0"/>
      </w:tblPr>
      <w:tblGrid>
        <w:gridCol w:w="828"/>
      </w:tblGrid>
      <w:tr w:rsidR="001C00BD" w:rsidRPr="00C74767" w:rsidTr="006100D8">
        <w:trPr>
          <w:trHeight w:val="530"/>
        </w:trPr>
        <w:tc>
          <w:tcPr>
            <w:tcW w:w="828" w:type="dxa"/>
          </w:tcPr>
          <w:p w:rsidR="001C00BD" w:rsidRPr="001C00BD" w:rsidRDefault="001C00BD" w:rsidP="001C00BD">
            <w:pPr>
              <w:spacing w:after="60" w:line="240" w:lineRule="auto"/>
              <w:jc w:val="both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</w:tr>
    </w:tbl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  <w:r w:rsidRPr="001C00BD">
        <w:rPr>
          <w:rFonts w:ascii="Calibri" w:eastAsia="Times New Roman" w:hAnsi="Calibri" w:cs="Times New Roman"/>
          <w:lang w:val="el-GR" w:eastAsia="el-GR"/>
        </w:rPr>
        <w:t xml:space="preserve">        (ι)</w:t>
      </w:r>
      <w:r w:rsidRPr="001C00BD">
        <w:rPr>
          <w:rFonts w:ascii="Calibri" w:eastAsia="Times New Roman" w:hAnsi="Calibri" w:cs="Times New Roman"/>
          <w:lang w:val="el-GR" w:eastAsia="el-GR"/>
        </w:rPr>
        <w:tab/>
        <w:t xml:space="preserve">      έχει θετικές επιπτώσεις στο Περιβάλλον </w:t>
      </w:r>
      <w:r w:rsidR="002B7F17">
        <w:rPr>
          <w:rFonts w:ascii="Calibri" w:eastAsia="Times New Roman" w:hAnsi="Calibri" w:cs="Times New Roman"/>
          <w:lang w:val="el-GR" w:eastAsia="el-GR"/>
        </w:rPr>
        <w:t>/Κλίμα</w:t>
      </w:r>
    </w:p>
    <w:tbl>
      <w:tblPr>
        <w:tblpPr w:leftFromText="180" w:rightFromText="180" w:vertAnchor="text" w:horzAnchor="margin" w:tblpXSpec="right" w:tblpY="170"/>
        <w:tblW w:w="0" w:type="auto"/>
        <w:tblLook w:val="01E0" w:firstRow="1" w:lastRow="1" w:firstColumn="1" w:lastColumn="1" w:noHBand="0" w:noVBand="0"/>
      </w:tblPr>
      <w:tblGrid>
        <w:gridCol w:w="828"/>
      </w:tblGrid>
      <w:tr w:rsidR="001C00BD" w:rsidRPr="00C74767" w:rsidTr="006100D8">
        <w:trPr>
          <w:trHeight w:val="530"/>
        </w:trPr>
        <w:tc>
          <w:tcPr>
            <w:tcW w:w="828" w:type="dxa"/>
          </w:tcPr>
          <w:p w:rsidR="001C00BD" w:rsidRPr="001C00BD" w:rsidRDefault="001C00BD" w:rsidP="001C00BD">
            <w:pPr>
              <w:spacing w:after="60" w:line="240" w:lineRule="auto"/>
              <w:jc w:val="both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</w:tr>
    </w:tbl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  <w:r w:rsidRPr="001C00BD">
        <w:rPr>
          <w:rFonts w:ascii="Calibri" w:eastAsia="Times New Roman" w:hAnsi="Calibri" w:cs="Times New Roman"/>
          <w:lang w:val="el-GR" w:eastAsia="el-GR"/>
        </w:rPr>
        <w:t xml:space="preserve">        (ii)       έχει αρνητικές  επιπτώσεις στο Περιβάλλον </w:t>
      </w:r>
      <w:r w:rsidR="002B7F17">
        <w:rPr>
          <w:rFonts w:ascii="Calibri" w:eastAsia="Times New Roman" w:hAnsi="Calibri" w:cs="Times New Roman"/>
          <w:lang w:val="el-GR" w:eastAsia="el-GR"/>
        </w:rPr>
        <w:t>/Κλίμα</w:t>
      </w:r>
      <w:r w:rsidRPr="001C00BD">
        <w:rPr>
          <w:rFonts w:ascii="Calibri" w:eastAsia="Times New Roman" w:hAnsi="Calibri" w:cs="Times New Roman"/>
          <w:lang w:val="el-GR" w:eastAsia="el-GR"/>
        </w:rPr>
        <w:t xml:space="preserve"> </w:t>
      </w: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</w:p>
    <w:tbl>
      <w:tblPr>
        <w:tblpPr w:leftFromText="180" w:rightFromText="180" w:vertAnchor="text" w:horzAnchor="margin" w:tblpXSpec="right" w:tblpY="110"/>
        <w:tblW w:w="0" w:type="auto"/>
        <w:tblLook w:val="01E0" w:firstRow="1" w:lastRow="1" w:firstColumn="1" w:lastColumn="1" w:noHBand="0" w:noVBand="0"/>
      </w:tblPr>
      <w:tblGrid>
        <w:gridCol w:w="828"/>
      </w:tblGrid>
      <w:tr w:rsidR="001C00BD" w:rsidRPr="00C74767" w:rsidTr="006100D8">
        <w:trPr>
          <w:trHeight w:val="530"/>
        </w:trPr>
        <w:tc>
          <w:tcPr>
            <w:tcW w:w="828" w:type="dxa"/>
          </w:tcPr>
          <w:p w:rsidR="001C00BD" w:rsidRPr="001C00BD" w:rsidRDefault="001C00BD" w:rsidP="001C00BD">
            <w:pPr>
              <w:spacing w:after="60" w:line="240" w:lineRule="auto"/>
              <w:jc w:val="both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</w:tr>
    </w:tbl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  <w:r w:rsidRPr="001C00BD">
        <w:rPr>
          <w:rFonts w:ascii="Calibri" w:eastAsia="Times New Roman" w:hAnsi="Calibri" w:cs="Times New Roman"/>
          <w:lang w:val="el-GR" w:eastAsia="el-GR"/>
        </w:rPr>
        <w:t xml:space="preserve">        (iii)      είναι ουδέτερο ως προς τις επιπτώσεις στο Περιβάλλον</w:t>
      </w:r>
      <w:r w:rsidR="002B7F17">
        <w:rPr>
          <w:rFonts w:ascii="Calibri" w:eastAsia="Times New Roman" w:hAnsi="Calibri" w:cs="Times New Roman"/>
          <w:lang w:val="el-GR" w:eastAsia="el-GR"/>
        </w:rPr>
        <w:t>/Κλίμα</w:t>
      </w: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  <w:r w:rsidRPr="001C00BD">
        <w:rPr>
          <w:rFonts w:ascii="Calibri" w:eastAsia="Times New Roman" w:hAnsi="Calibri" w:cs="Times New Roman"/>
          <w:lang w:val="el-GR" w:eastAsia="el-GR"/>
        </w:rPr>
        <w:t>Παρατηρήσεις / Λεπτομέρειες</w:t>
      </w: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  <w:r w:rsidRPr="001C00BD">
        <w:rPr>
          <w:rFonts w:ascii="Calibri" w:eastAsia="Times New Roman" w:hAnsi="Calibri" w:cs="Times New Roman"/>
          <w:lang w:val="el-GR" w:eastAsia="el-GR"/>
        </w:rPr>
        <w:t>…………………………………………………………………………………………..</w:t>
      </w: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  <w:r w:rsidRPr="001C00BD">
        <w:rPr>
          <w:rFonts w:ascii="Calibri" w:eastAsia="Times New Roman" w:hAnsi="Calibri" w:cs="Times New Roman"/>
          <w:lang w:val="el-GR" w:eastAsia="el-GR"/>
        </w:rPr>
        <w:t xml:space="preserve">Πιστοποιείται ότι έχει ελεγχθεί η συμβατότητα του έργου / σχεδίου χορηγιών με την Εθνική και </w:t>
      </w:r>
      <w:proofErr w:type="spellStart"/>
      <w:r w:rsidR="00ED2AAF">
        <w:rPr>
          <w:rFonts w:ascii="Calibri" w:eastAsia="Times New Roman" w:hAnsi="Calibri" w:cs="Times New Roman"/>
          <w:lang w:val="el-GR" w:eastAsia="el-GR"/>
        </w:rPr>
        <w:t>Ενωσιακή</w:t>
      </w:r>
      <w:proofErr w:type="spellEnd"/>
      <w:r w:rsidR="00ED2AAF" w:rsidRPr="001C00BD">
        <w:rPr>
          <w:rFonts w:ascii="Calibri" w:eastAsia="Times New Roman" w:hAnsi="Calibri" w:cs="Times New Roman"/>
          <w:lang w:val="el-GR" w:eastAsia="el-GR"/>
        </w:rPr>
        <w:t xml:space="preserve"> </w:t>
      </w:r>
      <w:r w:rsidRPr="001C00BD">
        <w:rPr>
          <w:rFonts w:ascii="Calibri" w:eastAsia="Times New Roman" w:hAnsi="Calibri" w:cs="Times New Roman"/>
          <w:lang w:val="el-GR" w:eastAsia="el-GR"/>
        </w:rPr>
        <w:t>Πολιτική και Νομοθεσία για το Περιβάλλον</w:t>
      </w:r>
      <w:r w:rsidR="00ED2AAF">
        <w:rPr>
          <w:rFonts w:ascii="Calibri" w:eastAsia="Times New Roman" w:hAnsi="Calibri" w:cs="Times New Roman"/>
          <w:lang w:val="el-GR" w:eastAsia="el-GR"/>
        </w:rPr>
        <w:t xml:space="preserve"> και τη βιώσιμη ανάπτυξη</w:t>
      </w:r>
      <w:r w:rsidRPr="001C00BD">
        <w:rPr>
          <w:rFonts w:ascii="Calibri" w:eastAsia="Times New Roman" w:hAnsi="Calibri" w:cs="Times New Roman"/>
          <w:lang w:val="el-GR" w:eastAsia="el-GR"/>
        </w:rPr>
        <w:t>.</w:t>
      </w: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  <w:r w:rsidRPr="001C00BD">
        <w:rPr>
          <w:rFonts w:ascii="Calibri" w:eastAsia="Times New Roman" w:hAnsi="Calibri" w:cs="Times New Roman"/>
          <w:lang w:val="el-GR" w:eastAsia="el-GR"/>
        </w:rPr>
        <w:t>Ημερομηνία:</w:t>
      </w: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  <w:r w:rsidRPr="001C00BD">
        <w:rPr>
          <w:rFonts w:ascii="Calibri" w:eastAsia="Times New Roman" w:hAnsi="Calibri" w:cs="Times New Roman"/>
          <w:lang w:val="el-GR" w:eastAsia="el-GR"/>
        </w:rPr>
        <w:t>Ονοματεπώνυμο:</w:t>
      </w: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  <w:r w:rsidRPr="001C00BD">
        <w:rPr>
          <w:rFonts w:ascii="Calibri" w:eastAsia="Times New Roman" w:hAnsi="Calibri" w:cs="Times New Roman"/>
          <w:lang w:val="el-GR" w:eastAsia="el-GR"/>
        </w:rPr>
        <w:t>Θέση στο Φορέα:</w:t>
      </w: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  <w:r w:rsidRPr="001C00BD">
        <w:rPr>
          <w:rFonts w:ascii="Calibri" w:eastAsia="Times New Roman" w:hAnsi="Calibri" w:cs="Times New Roman"/>
          <w:lang w:val="el-GR" w:eastAsia="el-GR"/>
        </w:rPr>
        <w:t>Υπογραφή:</w:t>
      </w:r>
    </w:p>
    <w:p w:rsidR="001C00BD" w:rsidRPr="001C00BD" w:rsidRDefault="001C00BD" w:rsidP="001C00BD">
      <w:pPr>
        <w:spacing w:after="60" w:line="240" w:lineRule="auto"/>
        <w:jc w:val="both"/>
        <w:rPr>
          <w:rFonts w:ascii="Calibri" w:eastAsia="Times New Roman" w:hAnsi="Calibri" w:cs="Times New Roman"/>
          <w:szCs w:val="20"/>
          <w:lang w:val="el-GR" w:eastAsia="el-GR"/>
        </w:rPr>
      </w:pPr>
    </w:p>
    <w:p w:rsidR="00FB576F" w:rsidRDefault="00FB576F"/>
    <w:sectPr w:rsidR="00FB576F" w:rsidSect="00ED2AAF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BD"/>
    <w:rsid w:val="001C00BD"/>
    <w:rsid w:val="00246F26"/>
    <w:rsid w:val="002B7F17"/>
    <w:rsid w:val="005832D6"/>
    <w:rsid w:val="00C74767"/>
    <w:rsid w:val="00ED2AAF"/>
    <w:rsid w:val="00F44679"/>
    <w:rsid w:val="00FB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E315B-579D-44E5-8E34-E3BB7412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Eleana</dc:creator>
  <cp:lastModifiedBy>Theodoulou  Eleana</cp:lastModifiedBy>
  <cp:revision>4</cp:revision>
  <dcterms:created xsi:type="dcterms:W3CDTF">2015-12-11T11:59:00Z</dcterms:created>
  <dcterms:modified xsi:type="dcterms:W3CDTF">2016-05-19T07:50:00Z</dcterms:modified>
</cp:coreProperties>
</file>